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附件2: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医药、设备、耗材生产经营企业代表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黑体" w:hAnsi="宋体" w:eastAsia="黑体" w:cs="黑体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接待备案表</w:t>
      </w:r>
    </w:p>
    <w:tbl>
      <w:tblPr>
        <w:tblStyle w:val="3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865"/>
        <w:gridCol w:w="1047"/>
        <w:gridCol w:w="563"/>
        <w:gridCol w:w="1218"/>
        <w:gridCol w:w="165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生产经营企业名称</w:t>
            </w:r>
          </w:p>
        </w:tc>
        <w:tc>
          <w:tcPr>
            <w:tcW w:w="6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企业代表姓名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接待时间</w:t>
            </w:r>
          </w:p>
        </w:tc>
        <w:tc>
          <w:tcPr>
            <w:tcW w:w="2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接待事项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right="0" w:firstLine="281" w:firstLineChars="10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接待部门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"/>
              </w:rPr>
              <w:t>负责人签字：</w:t>
            </w:r>
          </w:p>
        </w:tc>
        <w:tc>
          <w:tcPr>
            <w:tcW w:w="76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电子邮箱：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"mailto:nmgzyyyjjjcs@163.com"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nmgzyyyjjjcs@163.com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                 联系电话：0471-6921556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5494"/>
    <w:rsid w:val="3C235494"/>
    <w:rsid w:val="42C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97</Characters>
  <Lines>1</Lines>
  <Paragraphs>1</Paragraphs>
  <TotalTime>4</TotalTime>
  <ScaleCrop>false</ScaleCrop>
  <LinksUpToDate>false</LinksUpToDate>
  <CharactersWithSpaces>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2022-04-19T00:50:00Z</dcterms:created>
  <dc:creator>平</dc:creator>
  <cp:lastModifiedBy>平</cp:lastModifiedBy>
  <dcterms:modified xsi:type="dcterms:W3CDTF">2022-04-20T02:20:26Z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A46CE26E7AFD432C9A3B7B3F04F6C8F8</vt:lpwstr>
  </property>
  <property fmtid="{D5CDD505-2E9C-101B-9397-08002B2CF9AE}" pid="4" name="commondata">
    <vt:lpwstr>eyJoZGlkIjoiNWJiNDFjNGMwYTA0YTQ4YThmZDY0NWNhNmZiYmYyMmMifQ==</vt:lpwstr>
  </property>
</Properties>
</file>